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31" w:rsidRDefault="00022A31" w:rsidP="00022A31">
      <w:pPr>
        <w:pStyle w:val="1"/>
        <w:jc w:val="center"/>
        <w:rPr>
          <w:rFonts w:ascii="Times New Roman" w:eastAsia="宋体" w:hAnsi="宋体"/>
          <w:sz w:val="30"/>
          <w:szCs w:val="30"/>
        </w:rPr>
      </w:pPr>
      <w:r w:rsidRPr="00022A31">
        <w:rPr>
          <w:rFonts w:ascii="Times New Roman" w:eastAsia="宋体" w:hAnsi="宋体" w:hint="eastAsia"/>
          <w:sz w:val="30"/>
          <w:szCs w:val="30"/>
        </w:rPr>
        <w:t>新余学院第一届能源经济学术创意大赛</w:t>
      </w:r>
    </w:p>
    <w:p w:rsidR="00581FEA" w:rsidRPr="008103E2" w:rsidRDefault="00581FEA" w:rsidP="00581FEA">
      <w:pPr>
        <w:pStyle w:val="1"/>
        <w:rPr>
          <w:rFonts w:ascii="Times New Roman" w:eastAsia="宋体" w:hAnsi="Times New Roman"/>
          <w:b w:val="0"/>
          <w:sz w:val="28"/>
          <w:szCs w:val="28"/>
        </w:rPr>
      </w:pPr>
      <w:r w:rsidRPr="008103E2">
        <w:rPr>
          <w:rFonts w:ascii="Times New Roman" w:eastAsia="宋体" w:hAnsi="宋体"/>
          <w:b w:val="0"/>
          <w:sz w:val="28"/>
          <w:szCs w:val="28"/>
        </w:rPr>
        <w:t>一、大赛简介</w:t>
      </w:r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  <w:szCs w:val="28"/>
        </w:rPr>
      </w:pPr>
      <w:r w:rsidRPr="008103E2">
        <w:rPr>
          <w:rFonts w:ascii="Times New Roman" w:eastAsia="宋体" w:hAnsi="Times New Roman"/>
          <w:b w:val="0"/>
          <w:szCs w:val="28"/>
        </w:rPr>
        <w:t xml:space="preserve">1.1 </w:t>
      </w:r>
      <w:r w:rsidRPr="008103E2">
        <w:rPr>
          <w:rFonts w:ascii="Times New Roman" w:eastAsia="宋体" w:hAnsi="宋体"/>
          <w:b w:val="0"/>
          <w:szCs w:val="28"/>
        </w:rPr>
        <w:t>名称</w:t>
      </w:r>
    </w:p>
    <w:p w:rsidR="00581FEA" w:rsidRPr="008103E2" w:rsidRDefault="00022A31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bookmarkStart w:id="0" w:name="OLE_LINK1"/>
      <w:bookmarkStart w:id="1" w:name="OLE_LINK2"/>
      <w:r>
        <w:rPr>
          <w:rFonts w:hAnsi="宋体" w:hint="eastAsia"/>
          <w:sz w:val="24"/>
          <w:szCs w:val="24"/>
        </w:rPr>
        <w:t>新余学院</w:t>
      </w:r>
      <w:r w:rsidR="0024672F">
        <w:rPr>
          <w:rFonts w:hAnsi="宋体" w:hint="eastAsia"/>
          <w:sz w:val="24"/>
          <w:szCs w:val="24"/>
        </w:rPr>
        <w:t>第一届</w:t>
      </w:r>
      <w:r w:rsidR="00581FEA" w:rsidRPr="008103E2">
        <w:rPr>
          <w:rFonts w:hAnsi="宋体"/>
          <w:sz w:val="24"/>
          <w:szCs w:val="24"/>
        </w:rPr>
        <w:t>能源经济学术创意大赛</w:t>
      </w:r>
      <w:bookmarkEnd w:id="0"/>
      <w:bookmarkEnd w:id="1"/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 xml:space="preserve">1.2 </w:t>
      </w:r>
      <w:r w:rsidRPr="008103E2">
        <w:rPr>
          <w:rFonts w:ascii="Times New Roman" w:eastAsia="宋体" w:hAnsi="宋体"/>
          <w:b w:val="0"/>
        </w:rPr>
        <w:t>大赛组织机构</w:t>
      </w:r>
    </w:p>
    <w:p w:rsidR="00581FEA" w:rsidRDefault="00581FEA" w:rsidP="00F36962">
      <w:pPr>
        <w:spacing w:beforeLines="50" w:afterLines="50"/>
        <w:ind w:left="1764" w:hangingChars="735" w:hanging="1764"/>
        <w:jc w:val="left"/>
        <w:rPr>
          <w:rFonts w:hAnsi="宋体"/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）主办单位</w:t>
      </w:r>
    </w:p>
    <w:p w:rsidR="00022A31" w:rsidRPr="008103E2" w:rsidRDefault="00022A31" w:rsidP="00F36962">
      <w:pPr>
        <w:spacing w:beforeLines="50" w:afterLines="50"/>
        <w:ind w:leftChars="285" w:left="1762" w:hangingChars="485" w:hanging="11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新余学院</w:t>
      </w:r>
    </w:p>
    <w:p w:rsidR="00581FEA" w:rsidRPr="00022A31" w:rsidRDefault="00581FEA" w:rsidP="00F36962">
      <w:pPr>
        <w:spacing w:beforeLines="50" w:afterLines="50"/>
        <w:ind w:left="1764" w:hangingChars="735" w:hanging="1764"/>
        <w:jc w:val="left"/>
        <w:rPr>
          <w:rFonts w:hAnsi="宋体"/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2</w:t>
      </w:r>
      <w:r w:rsidRPr="008103E2">
        <w:rPr>
          <w:rFonts w:hAnsi="宋体"/>
          <w:sz w:val="24"/>
          <w:szCs w:val="24"/>
        </w:rPr>
        <w:t>）承办单位</w:t>
      </w:r>
    </w:p>
    <w:p w:rsidR="00581FEA" w:rsidRPr="00022A31" w:rsidRDefault="00022A31" w:rsidP="00022A31">
      <w:pPr>
        <w:spacing w:line="276" w:lineRule="auto"/>
        <w:ind w:left="1" w:firstLineChars="250" w:firstLine="60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新能源科学与工程学院</w:t>
      </w:r>
    </w:p>
    <w:p w:rsidR="00581FEA" w:rsidRPr="008103E2" w:rsidRDefault="00581FEA" w:rsidP="00F36962">
      <w:pPr>
        <w:spacing w:beforeLines="50" w:afterLines="50"/>
        <w:ind w:left="1764" w:hangingChars="735" w:hanging="1764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="00022A31">
        <w:rPr>
          <w:rFonts w:hint="eastAsia"/>
          <w:sz w:val="24"/>
          <w:szCs w:val="24"/>
        </w:rPr>
        <w:t>3</w:t>
      </w:r>
      <w:r w:rsidRPr="008103E2">
        <w:rPr>
          <w:rFonts w:hAnsi="宋体"/>
          <w:sz w:val="24"/>
          <w:szCs w:val="24"/>
        </w:rPr>
        <w:t>）评审委员会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邀请相关专业专家组成评委会，人数不少于</w:t>
      </w:r>
      <w:r w:rsidR="00022A31">
        <w:rPr>
          <w:rFonts w:hint="eastAsia"/>
          <w:sz w:val="24"/>
          <w:szCs w:val="24"/>
        </w:rPr>
        <w:t>6</w:t>
      </w:r>
      <w:r w:rsidRPr="008103E2">
        <w:rPr>
          <w:rFonts w:hAnsi="宋体"/>
          <w:sz w:val="24"/>
          <w:szCs w:val="24"/>
        </w:rPr>
        <w:t>人。</w:t>
      </w:r>
    </w:p>
    <w:p w:rsidR="00581FEA" w:rsidRPr="008103E2" w:rsidRDefault="00581FEA" w:rsidP="00581FEA">
      <w:pPr>
        <w:pStyle w:val="1"/>
        <w:rPr>
          <w:rFonts w:ascii="Times New Roman" w:eastAsia="宋体" w:hAnsi="Times New Roman"/>
          <w:b w:val="0"/>
          <w:sz w:val="28"/>
          <w:szCs w:val="28"/>
        </w:rPr>
      </w:pPr>
      <w:r w:rsidRPr="008103E2">
        <w:rPr>
          <w:rFonts w:ascii="Times New Roman" w:eastAsia="宋体" w:hAnsi="宋体"/>
          <w:b w:val="0"/>
          <w:sz w:val="28"/>
          <w:szCs w:val="28"/>
        </w:rPr>
        <w:t>二、大赛赛题</w:t>
      </w:r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 xml:space="preserve">2.1 </w:t>
      </w:r>
      <w:r w:rsidRPr="008103E2">
        <w:rPr>
          <w:rFonts w:ascii="Times New Roman" w:eastAsia="宋体" w:hAnsi="宋体"/>
          <w:b w:val="0"/>
        </w:rPr>
        <w:t>参赛对象</w:t>
      </w:r>
    </w:p>
    <w:p w:rsidR="00581FEA" w:rsidRPr="008103E2" w:rsidRDefault="00022A31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新余学院全校学生</w:t>
      </w:r>
      <w:r w:rsidR="00581FEA" w:rsidRPr="008103E2">
        <w:rPr>
          <w:rFonts w:hAnsi="宋体"/>
          <w:sz w:val="24"/>
          <w:szCs w:val="24"/>
        </w:rPr>
        <w:t>。参赛学生需组成</w:t>
      </w:r>
      <w:r w:rsidR="00581FEA" w:rsidRPr="008103E2">
        <w:rPr>
          <w:sz w:val="24"/>
          <w:szCs w:val="24"/>
        </w:rPr>
        <w:t>1</w:t>
      </w:r>
      <w:r w:rsidR="00581FEA">
        <w:rPr>
          <w:rFonts w:hint="eastAsia"/>
          <w:sz w:val="24"/>
          <w:szCs w:val="24"/>
        </w:rPr>
        <w:t>-</w:t>
      </w:r>
      <w:r w:rsidR="00581FEA" w:rsidRPr="008103E2">
        <w:rPr>
          <w:sz w:val="24"/>
          <w:szCs w:val="24"/>
        </w:rPr>
        <w:t>4</w:t>
      </w:r>
      <w:r w:rsidR="00581FEA" w:rsidRPr="008103E2">
        <w:rPr>
          <w:rFonts w:hAnsi="宋体"/>
          <w:sz w:val="24"/>
          <w:szCs w:val="24"/>
        </w:rPr>
        <w:t>人的团队，学历构成不限。</w:t>
      </w:r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 xml:space="preserve">2.2 </w:t>
      </w:r>
      <w:r w:rsidRPr="008103E2">
        <w:rPr>
          <w:rFonts w:ascii="Times New Roman" w:eastAsia="宋体" w:hAnsi="宋体"/>
          <w:b w:val="0"/>
        </w:rPr>
        <w:t>赛题涉及的领域及类型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sz w:val="24"/>
          <w:szCs w:val="24"/>
        </w:rPr>
        <w:t xml:space="preserve">2.2.1 </w:t>
      </w:r>
      <w:r w:rsidRPr="008103E2">
        <w:rPr>
          <w:rFonts w:hAnsi="宋体"/>
          <w:sz w:val="24"/>
          <w:szCs w:val="24"/>
        </w:rPr>
        <w:t>赛题涉及的主要领域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）能源经济（含能源金融、能源贸易等）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2</w:t>
      </w:r>
      <w:r w:rsidRPr="008103E2">
        <w:rPr>
          <w:rFonts w:hAnsi="宋体"/>
          <w:sz w:val="24"/>
          <w:szCs w:val="24"/>
        </w:rPr>
        <w:t>）能源环境与气候变化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3</w:t>
      </w:r>
      <w:r w:rsidRPr="008103E2">
        <w:rPr>
          <w:rFonts w:hAnsi="宋体"/>
          <w:sz w:val="24"/>
          <w:szCs w:val="24"/>
        </w:rPr>
        <w:t>）能源战略与能源安全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4</w:t>
      </w:r>
      <w:r w:rsidRPr="008103E2">
        <w:rPr>
          <w:rFonts w:hAnsi="宋体"/>
          <w:sz w:val="24"/>
          <w:szCs w:val="24"/>
        </w:rPr>
        <w:t>）能源市场与监管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5</w:t>
      </w:r>
      <w:r w:rsidRPr="008103E2">
        <w:rPr>
          <w:rFonts w:hAnsi="宋体"/>
          <w:sz w:val="24"/>
          <w:szCs w:val="24"/>
        </w:rPr>
        <w:t>）能源企业经营管理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sz w:val="24"/>
          <w:szCs w:val="24"/>
        </w:rPr>
        <w:t xml:space="preserve">2.2.2 </w:t>
      </w:r>
      <w:r w:rsidRPr="008103E2">
        <w:rPr>
          <w:rFonts w:hAnsi="宋体"/>
          <w:sz w:val="24"/>
          <w:szCs w:val="24"/>
        </w:rPr>
        <w:t>赛题类型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）研究论文类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参赛选手可自行命题，以规范的学术论文格式提交，中英文均可。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2</w:t>
      </w:r>
      <w:r w:rsidRPr="008103E2">
        <w:rPr>
          <w:rFonts w:hAnsi="宋体"/>
          <w:sz w:val="24"/>
          <w:szCs w:val="24"/>
        </w:rPr>
        <w:t>）调研报告类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参赛选手可以根据能源经济领域的重要议题和社会现状，进行调查研究，撰写调研报告。调研报告格式不限，内容应包含主要调研内容、结论和相关分析。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3</w:t>
      </w:r>
      <w:r w:rsidRPr="008103E2">
        <w:rPr>
          <w:rFonts w:hAnsi="宋体"/>
          <w:sz w:val="24"/>
          <w:szCs w:val="24"/>
        </w:rPr>
        <w:t>）政策建议类</w:t>
      </w:r>
    </w:p>
    <w:p w:rsidR="00581FEA" w:rsidRDefault="00581FEA" w:rsidP="00581FEA">
      <w:pPr>
        <w:spacing w:line="276" w:lineRule="auto"/>
        <w:ind w:left="1" w:firstLineChars="200" w:firstLine="480"/>
        <w:jc w:val="left"/>
        <w:rPr>
          <w:rFonts w:hAnsi="宋体"/>
          <w:sz w:val="24"/>
          <w:szCs w:val="24"/>
        </w:rPr>
      </w:pPr>
      <w:r w:rsidRPr="008103E2">
        <w:rPr>
          <w:rFonts w:hAnsi="宋体"/>
          <w:sz w:val="24"/>
          <w:szCs w:val="24"/>
        </w:rPr>
        <w:t>参赛选手可以自行选题确定政策建议的题目，并撰写政策建议报告。报告格式不限，内容应包含政策建议内容和支撑材料（含数据、方法或调研依据）。</w:t>
      </w:r>
    </w:p>
    <w:p w:rsidR="00581FEA" w:rsidRDefault="00581FEA" w:rsidP="00581FEA">
      <w:pPr>
        <w:spacing w:line="276" w:lineRule="auto"/>
        <w:ind w:left="1"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lastRenderedPageBreak/>
        <w:t>（</w:t>
      </w:r>
      <w:r>
        <w:rPr>
          <w:rFonts w:hAnsi="宋体" w:hint="eastAsia"/>
          <w:sz w:val="24"/>
          <w:szCs w:val="24"/>
        </w:rPr>
        <w:t>4</w:t>
      </w:r>
      <w:r>
        <w:rPr>
          <w:rFonts w:hAnsi="宋体" w:hint="eastAsia"/>
          <w:sz w:val="24"/>
          <w:szCs w:val="24"/>
        </w:rPr>
        <w:t>）创新创业设计类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参赛选手可以根据能源领域技术创新、创业方面的研究和调研，撰写出设计报告。</w:t>
      </w:r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 xml:space="preserve">2.3 </w:t>
      </w:r>
      <w:r w:rsidRPr="008103E2">
        <w:rPr>
          <w:rFonts w:ascii="Times New Roman" w:eastAsia="宋体" w:hAnsi="宋体"/>
          <w:b w:val="0"/>
        </w:rPr>
        <w:t>作品要求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sz w:val="24"/>
          <w:szCs w:val="24"/>
        </w:rPr>
        <w:t>2.3.1</w:t>
      </w:r>
      <w:r w:rsidRPr="008103E2">
        <w:rPr>
          <w:rFonts w:hAnsi="宋体"/>
          <w:sz w:val="24"/>
          <w:szCs w:val="24"/>
        </w:rPr>
        <w:t>内容要求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）作品是参赛团队独立完成（可由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名教师指导完成），内容完整；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2</w:t>
      </w:r>
      <w:r w:rsidRPr="008103E2">
        <w:rPr>
          <w:rFonts w:hAnsi="宋体"/>
          <w:sz w:val="24"/>
          <w:szCs w:val="24"/>
        </w:rPr>
        <w:t>）内容需要有详细的计算或调研过程，以及充分的论证；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3</w:t>
      </w:r>
      <w:r w:rsidRPr="008103E2">
        <w:rPr>
          <w:rFonts w:hAnsi="宋体"/>
          <w:sz w:val="24"/>
          <w:szCs w:val="24"/>
        </w:rPr>
        <w:t>）禁止抄袭，不得直接采用相似的项目研究报告；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4</w:t>
      </w:r>
      <w:r w:rsidRPr="008103E2">
        <w:rPr>
          <w:rFonts w:hAnsi="宋体"/>
          <w:sz w:val="24"/>
          <w:szCs w:val="24"/>
        </w:rPr>
        <w:t>）申报作品禁止使用已有的专利、著作或论文；</w:t>
      </w:r>
    </w:p>
    <w:p w:rsidR="00581FEA" w:rsidRDefault="00581FEA" w:rsidP="00581FEA">
      <w:pPr>
        <w:spacing w:line="276" w:lineRule="auto"/>
        <w:ind w:left="1" w:firstLineChars="200" w:firstLine="480"/>
        <w:jc w:val="left"/>
        <w:rPr>
          <w:rFonts w:hAnsi="宋体"/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5</w:t>
      </w:r>
      <w:r w:rsidRPr="008103E2">
        <w:rPr>
          <w:rFonts w:hAnsi="宋体"/>
          <w:sz w:val="24"/>
          <w:szCs w:val="24"/>
        </w:rPr>
        <w:t>）若引用他人成果需说明并指明出处。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6</w:t>
      </w:r>
      <w:r>
        <w:rPr>
          <w:rFonts w:hAnsi="宋体"/>
          <w:sz w:val="24"/>
          <w:szCs w:val="24"/>
        </w:rPr>
        <w:t>）</w:t>
      </w:r>
      <w:r>
        <w:rPr>
          <w:rFonts w:hAnsi="宋体" w:hint="eastAsia"/>
          <w:sz w:val="24"/>
          <w:szCs w:val="24"/>
        </w:rPr>
        <w:t>其他</w:t>
      </w:r>
      <w:r>
        <w:rPr>
          <w:rFonts w:hAnsi="宋体"/>
          <w:sz w:val="24"/>
          <w:szCs w:val="24"/>
        </w:rPr>
        <w:t>大赛已获奖</w:t>
      </w:r>
      <w:r>
        <w:rPr>
          <w:rFonts w:hAnsi="宋体" w:hint="eastAsia"/>
          <w:sz w:val="24"/>
          <w:szCs w:val="24"/>
        </w:rPr>
        <w:t>作品</w:t>
      </w:r>
      <w:r>
        <w:rPr>
          <w:rFonts w:hAnsi="宋体"/>
          <w:sz w:val="24"/>
          <w:szCs w:val="24"/>
        </w:rPr>
        <w:t>不能参赛。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sz w:val="24"/>
          <w:szCs w:val="24"/>
        </w:rPr>
        <w:t>2.3.2</w:t>
      </w:r>
      <w:r w:rsidRPr="008103E2">
        <w:rPr>
          <w:rFonts w:hAnsi="宋体"/>
          <w:sz w:val="24"/>
          <w:szCs w:val="24"/>
        </w:rPr>
        <w:t>格式要求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）参赛作品按照研究论文、调研报告、政策建议</w:t>
      </w:r>
      <w:r>
        <w:rPr>
          <w:rFonts w:hAnsi="宋体" w:hint="eastAsia"/>
          <w:sz w:val="24"/>
          <w:szCs w:val="24"/>
        </w:rPr>
        <w:t>和创新创业设计类等</w:t>
      </w:r>
      <w:r w:rsidRPr="008103E2">
        <w:rPr>
          <w:rFonts w:hAnsi="宋体"/>
          <w:sz w:val="24"/>
          <w:szCs w:val="24"/>
        </w:rPr>
        <w:t>方式分类申报和编写，计算过程也可以附录形式给出；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2</w:t>
      </w:r>
      <w:r w:rsidRPr="008103E2">
        <w:rPr>
          <w:rFonts w:hAnsi="宋体"/>
          <w:sz w:val="24"/>
          <w:szCs w:val="24"/>
        </w:rPr>
        <w:t>）按照大赛组委会规定的方案格式要求进行排版（见附录</w:t>
      </w:r>
      <w:r w:rsidR="00022A31">
        <w:rPr>
          <w:rFonts w:hint="eastAsia"/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）。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sz w:val="24"/>
          <w:szCs w:val="24"/>
        </w:rPr>
        <w:t>2.3.3</w:t>
      </w:r>
      <w:r w:rsidRPr="008103E2">
        <w:rPr>
          <w:rFonts w:hAnsi="宋体"/>
          <w:sz w:val="24"/>
          <w:szCs w:val="24"/>
        </w:rPr>
        <w:t>提交要求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）按照大赛组委会规定的格式报名（见附录</w:t>
      </w:r>
      <w:r w:rsidR="00022A31">
        <w:rPr>
          <w:rFonts w:hint="eastAsia"/>
          <w:sz w:val="24"/>
          <w:szCs w:val="24"/>
        </w:rPr>
        <w:t>2</w:t>
      </w:r>
      <w:r w:rsidRPr="008103E2">
        <w:rPr>
          <w:rFonts w:hAnsi="宋体"/>
          <w:sz w:val="24"/>
          <w:szCs w:val="24"/>
        </w:rPr>
        <w:t>）和提交作品；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2</w:t>
      </w:r>
      <w:r w:rsidRPr="008103E2">
        <w:rPr>
          <w:rFonts w:hAnsi="宋体"/>
          <w:sz w:val="24"/>
          <w:szCs w:val="24"/>
        </w:rPr>
        <w:t>）遵循大赛组委会规定的提交时间，逾期提交无效。</w:t>
      </w:r>
    </w:p>
    <w:p w:rsidR="00581FEA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sz w:val="24"/>
          <w:szCs w:val="24"/>
        </w:rPr>
        <w:t>2.3.</w:t>
      </w:r>
      <w:r>
        <w:rPr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每位</w:t>
      </w:r>
      <w:r>
        <w:rPr>
          <w:rFonts w:hAnsi="宋体" w:hint="eastAsia"/>
          <w:sz w:val="24"/>
          <w:szCs w:val="24"/>
        </w:rPr>
        <w:t>参赛选手</w:t>
      </w:r>
      <w:r>
        <w:rPr>
          <w:rFonts w:hAnsi="宋体"/>
          <w:sz w:val="24"/>
          <w:szCs w:val="24"/>
        </w:rPr>
        <w:t>只能</w:t>
      </w:r>
      <w:r>
        <w:rPr>
          <w:rFonts w:hAnsi="宋体" w:hint="eastAsia"/>
          <w:sz w:val="24"/>
          <w:szCs w:val="24"/>
        </w:rPr>
        <w:t>参加一个</w:t>
      </w:r>
      <w:r>
        <w:rPr>
          <w:rFonts w:hAnsi="宋体"/>
          <w:sz w:val="24"/>
          <w:szCs w:val="24"/>
        </w:rPr>
        <w:t>作品，不能重复参赛，一经发现取消其所有参赛作品资格。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8103E2">
        <w:rPr>
          <w:rFonts w:hAnsi="宋体"/>
          <w:sz w:val="24"/>
          <w:szCs w:val="24"/>
        </w:rPr>
        <w:t>作品所有权说明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参赛作品所有权归参赛团队所有。若单人参加，作品的所有权属于个人；若团队人数大于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人且作品不可分割，则团队成员共同使用作品；若团队人数大于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人且作品可分割，则团队成员可自由使用属于自己部分的作品。</w:t>
      </w:r>
    </w:p>
    <w:p w:rsidR="00581FEA" w:rsidRPr="008103E2" w:rsidRDefault="00581FEA" w:rsidP="00581FEA">
      <w:pPr>
        <w:pStyle w:val="1"/>
        <w:rPr>
          <w:rFonts w:ascii="Times New Roman" w:eastAsia="宋体" w:hAnsi="Times New Roman"/>
          <w:b w:val="0"/>
          <w:sz w:val="28"/>
          <w:szCs w:val="28"/>
        </w:rPr>
      </w:pPr>
      <w:r w:rsidRPr="008103E2">
        <w:rPr>
          <w:rFonts w:ascii="Times New Roman" w:eastAsia="宋体" w:hAnsi="宋体"/>
          <w:b w:val="0"/>
          <w:sz w:val="28"/>
          <w:szCs w:val="28"/>
        </w:rPr>
        <w:t>三、评审流程</w:t>
      </w:r>
    </w:p>
    <w:p w:rsidR="00581FEA" w:rsidRPr="008103E2" w:rsidRDefault="00581FEA" w:rsidP="00022A31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>3.1</w:t>
      </w:r>
      <w:r w:rsidRPr="008103E2">
        <w:rPr>
          <w:rFonts w:ascii="Times New Roman" w:eastAsia="宋体" w:hAnsi="宋体"/>
          <w:b w:val="0"/>
        </w:rPr>
        <w:t>初赛评审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评审办法：评审委员会依据《</w:t>
      </w:r>
      <w:r w:rsidR="00022A31">
        <w:rPr>
          <w:rFonts w:hAnsi="宋体" w:hint="eastAsia"/>
          <w:sz w:val="24"/>
          <w:szCs w:val="24"/>
        </w:rPr>
        <w:t>新余学院</w:t>
      </w:r>
      <w:r w:rsidRPr="008103E2">
        <w:rPr>
          <w:rFonts w:hAnsi="宋体"/>
          <w:sz w:val="24"/>
          <w:szCs w:val="24"/>
        </w:rPr>
        <w:t>能源经济学术创意大赛评审标准》（见附件</w:t>
      </w:r>
      <w:bookmarkStart w:id="2" w:name="_GoBack"/>
      <w:bookmarkEnd w:id="2"/>
      <w:r w:rsidR="00022A31">
        <w:rPr>
          <w:rFonts w:hint="eastAsia"/>
          <w:sz w:val="24"/>
          <w:szCs w:val="24"/>
        </w:rPr>
        <w:t>3</w:t>
      </w:r>
      <w:r w:rsidRPr="008103E2">
        <w:rPr>
          <w:rFonts w:hAnsi="宋体"/>
          <w:sz w:val="24"/>
          <w:szCs w:val="24"/>
        </w:rPr>
        <w:t>）对有效作品进行初赛评审，产生晋级总决赛作品。</w:t>
      </w:r>
      <w:r>
        <w:rPr>
          <w:rFonts w:hAnsi="宋体" w:hint="eastAsia"/>
          <w:sz w:val="24"/>
          <w:szCs w:val="24"/>
        </w:rPr>
        <w:t>晋级</w:t>
      </w:r>
      <w:r>
        <w:rPr>
          <w:rFonts w:hAnsi="宋体"/>
          <w:sz w:val="24"/>
          <w:szCs w:val="24"/>
        </w:rPr>
        <w:t>作品在大赛网站公示一周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若无投诉异议进入总决赛环节。</w:t>
      </w:r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>3.3</w:t>
      </w:r>
      <w:r w:rsidRPr="008103E2">
        <w:rPr>
          <w:rFonts w:ascii="Times New Roman" w:eastAsia="宋体" w:hAnsi="宋体"/>
          <w:b w:val="0"/>
        </w:rPr>
        <w:t>总决赛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评审办法：晋级总决赛的团队进行现场陈述和答辩，评委依据《</w:t>
      </w:r>
      <w:r w:rsidR="00022A31">
        <w:rPr>
          <w:rFonts w:hAnsi="宋体" w:hint="eastAsia"/>
          <w:sz w:val="24"/>
          <w:szCs w:val="24"/>
        </w:rPr>
        <w:t>新余学院</w:t>
      </w:r>
      <w:r w:rsidRPr="008103E2">
        <w:rPr>
          <w:rFonts w:hAnsi="宋体"/>
          <w:sz w:val="24"/>
          <w:szCs w:val="24"/>
        </w:rPr>
        <w:t>能源经济学术创意大赛总决赛评分标准》打分，按照平均得分产生获奖名单。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总决赛流程：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）现场陈述：选手到场陈述参赛作品的主要内容，时间不得超过</w:t>
      </w:r>
      <w:r w:rsidRPr="008103E2">
        <w:rPr>
          <w:sz w:val="24"/>
          <w:szCs w:val="24"/>
        </w:rPr>
        <w:t>1</w:t>
      </w:r>
      <w:r w:rsidR="001F1F88">
        <w:rPr>
          <w:rFonts w:hint="eastAsia"/>
          <w:sz w:val="24"/>
          <w:szCs w:val="24"/>
        </w:rPr>
        <w:t>0</w:t>
      </w:r>
      <w:r w:rsidRPr="008103E2">
        <w:rPr>
          <w:rFonts w:hAnsi="宋体"/>
          <w:sz w:val="24"/>
          <w:szCs w:val="24"/>
        </w:rPr>
        <w:t>分钟，要求用</w:t>
      </w:r>
      <w:r w:rsidRPr="008103E2">
        <w:rPr>
          <w:sz w:val="24"/>
          <w:szCs w:val="24"/>
        </w:rPr>
        <w:t>PPT</w:t>
      </w:r>
      <w:r w:rsidRPr="008103E2">
        <w:rPr>
          <w:rFonts w:hAnsi="宋体"/>
          <w:sz w:val="24"/>
          <w:szCs w:val="24"/>
        </w:rPr>
        <w:t>展示。未按指定时间到场的选手视作弃权。</w:t>
      </w:r>
    </w:p>
    <w:p w:rsidR="00581FEA" w:rsidRDefault="00581FEA" w:rsidP="00581FEA">
      <w:pPr>
        <w:spacing w:line="276" w:lineRule="auto"/>
        <w:ind w:left="1" w:firstLineChars="200" w:firstLine="480"/>
        <w:jc w:val="left"/>
        <w:rPr>
          <w:rFonts w:hAnsi="宋体"/>
          <w:sz w:val="24"/>
          <w:szCs w:val="24"/>
        </w:rPr>
      </w:pPr>
      <w:r w:rsidRPr="008103E2">
        <w:rPr>
          <w:rFonts w:hAnsi="宋体"/>
          <w:sz w:val="24"/>
          <w:szCs w:val="24"/>
        </w:rPr>
        <w:lastRenderedPageBreak/>
        <w:t>（</w:t>
      </w:r>
      <w:r w:rsidRPr="008103E2">
        <w:rPr>
          <w:sz w:val="24"/>
          <w:szCs w:val="24"/>
        </w:rPr>
        <w:t>2</w:t>
      </w:r>
      <w:r w:rsidRPr="008103E2">
        <w:rPr>
          <w:rFonts w:hAnsi="宋体"/>
          <w:sz w:val="24"/>
          <w:szCs w:val="24"/>
        </w:rPr>
        <w:t>）答辩环节：每份作品陈述结束后，评委对作品进行点评并提出问题，由申报者进行回答；比赛的问答时间不超过</w:t>
      </w:r>
      <w:r w:rsidRPr="008103E2">
        <w:rPr>
          <w:sz w:val="24"/>
          <w:szCs w:val="24"/>
        </w:rPr>
        <w:t>5</w:t>
      </w:r>
      <w:r w:rsidRPr="008103E2">
        <w:rPr>
          <w:rFonts w:hAnsi="宋体"/>
          <w:sz w:val="24"/>
          <w:szCs w:val="24"/>
        </w:rPr>
        <w:t>分钟。</w:t>
      </w:r>
    </w:p>
    <w:p w:rsidR="00581FEA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>3.3</w:t>
      </w:r>
      <w:r>
        <w:rPr>
          <w:rFonts w:ascii="Times New Roman" w:eastAsia="宋体" w:hAnsi="Times New Roman" w:hint="eastAsia"/>
          <w:b w:val="0"/>
        </w:rPr>
        <w:t>奖项公示</w:t>
      </w:r>
    </w:p>
    <w:p w:rsidR="00581FEA" w:rsidRPr="00024DE4" w:rsidRDefault="00581FEA" w:rsidP="00581FEA">
      <w:pPr>
        <w:spacing w:line="276" w:lineRule="auto"/>
        <w:ind w:left="1" w:firstLineChars="200" w:firstLine="480"/>
        <w:jc w:val="left"/>
        <w:rPr>
          <w:rFonts w:hAnsi="宋体"/>
          <w:sz w:val="24"/>
          <w:szCs w:val="24"/>
        </w:rPr>
      </w:pPr>
      <w:r w:rsidRPr="00024DE4">
        <w:rPr>
          <w:rFonts w:hAnsi="宋体" w:hint="eastAsia"/>
          <w:sz w:val="24"/>
          <w:szCs w:val="24"/>
        </w:rPr>
        <w:t>所有</w:t>
      </w:r>
      <w:r w:rsidRPr="00024DE4">
        <w:rPr>
          <w:rFonts w:hAnsi="宋体"/>
          <w:sz w:val="24"/>
          <w:szCs w:val="24"/>
        </w:rPr>
        <w:t>获奖作品将在大赛网站公示</w:t>
      </w:r>
      <w:r w:rsidRPr="00024DE4">
        <w:rPr>
          <w:rFonts w:hAnsi="宋体" w:hint="eastAsia"/>
          <w:sz w:val="24"/>
          <w:szCs w:val="24"/>
        </w:rPr>
        <w:t>。</w:t>
      </w:r>
      <w:r w:rsidRPr="00024DE4">
        <w:rPr>
          <w:rFonts w:hAnsi="宋体"/>
          <w:sz w:val="24"/>
          <w:szCs w:val="24"/>
        </w:rPr>
        <w:t>若</w:t>
      </w:r>
      <w:r w:rsidRPr="00024DE4">
        <w:rPr>
          <w:rFonts w:hAnsi="宋体" w:hint="eastAsia"/>
          <w:sz w:val="24"/>
          <w:szCs w:val="24"/>
        </w:rPr>
        <w:t>发现</w:t>
      </w:r>
      <w:r w:rsidRPr="00024DE4">
        <w:rPr>
          <w:rFonts w:hAnsi="宋体"/>
          <w:sz w:val="24"/>
          <w:szCs w:val="24"/>
        </w:rPr>
        <w:t>抄袭、重复参赛等情况，大赛</w:t>
      </w:r>
      <w:r w:rsidRPr="00024DE4">
        <w:rPr>
          <w:rFonts w:hAnsi="宋体" w:hint="eastAsia"/>
          <w:sz w:val="24"/>
          <w:szCs w:val="24"/>
        </w:rPr>
        <w:t>组委会</w:t>
      </w:r>
      <w:r w:rsidRPr="00024DE4">
        <w:rPr>
          <w:rFonts w:hAnsi="宋体"/>
          <w:sz w:val="24"/>
          <w:szCs w:val="24"/>
        </w:rPr>
        <w:t>有</w:t>
      </w:r>
      <w:r w:rsidRPr="00024DE4">
        <w:rPr>
          <w:rFonts w:hAnsi="宋体" w:hint="eastAsia"/>
          <w:sz w:val="24"/>
          <w:szCs w:val="24"/>
        </w:rPr>
        <w:t>权力</w:t>
      </w:r>
      <w:r w:rsidRPr="00024DE4">
        <w:rPr>
          <w:rFonts w:hAnsi="宋体"/>
          <w:sz w:val="24"/>
          <w:szCs w:val="24"/>
        </w:rPr>
        <w:t>随时撤销奖励并通报。</w:t>
      </w:r>
    </w:p>
    <w:p w:rsidR="00581FEA" w:rsidRPr="008103E2" w:rsidRDefault="00581FEA" w:rsidP="00581FEA">
      <w:pPr>
        <w:pStyle w:val="1"/>
        <w:rPr>
          <w:rFonts w:ascii="Times New Roman" w:eastAsia="宋体" w:hAnsi="Times New Roman"/>
          <w:b w:val="0"/>
          <w:sz w:val="28"/>
          <w:szCs w:val="28"/>
        </w:rPr>
      </w:pPr>
      <w:r w:rsidRPr="008103E2">
        <w:rPr>
          <w:rFonts w:ascii="Times New Roman" w:eastAsia="宋体" w:hAnsi="宋体"/>
          <w:b w:val="0"/>
          <w:sz w:val="28"/>
          <w:szCs w:val="28"/>
        </w:rPr>
        <w:t>四、奖项设置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大赛</w:t>
      </w:r>
      <w:r>
        <w:rPr>
          <w:rFonts w:hAnsi="宋体" w:hint="eastAsia"/>
          <w:sz w:val="24"/>
          <w:szCs w:val="24"/>
        </w:rPr>
        <w:t>获奖作品数量为报名参赛队数量的</w:t>
      </w:r>
      <w:r>
        <w:rPr>
          <w:rFonts w:hAnsi="宋体" w:hint="eastAsia"/>
          <w:sz w:val="24"/>
          <w:szCs w:val="24"/>
        </w:rPr>
        <w:t>15-20%</w:t>
      </w:r>
      <w:r w:rsidR="009D3124">
        <w:rPr>
          <w:rFonts w:hAnsi="宋体" w:hint="eastAsia"/>
          <w:sz w:val="24"/>
          <w:szCs w:val="24"/>
        </w:rPr>
        <w:t>，其中，三等奖由评委会根据投稿评选确定，不参加</w:t>
      </w:r>
      <w:r>
        <w:rPr>
          <w:rFonts w:hAnsi="宋体" w:hint="eastAsia"/>
          <w:sz w:val="24"/>
          <w:szCs w:val="24"/>
        </w:rPr>
        <w:t>决赛；入围</w:t>
      </w:r>
      <w:r w:rsidRPr="008103E2">
        <w:rPr>
          <w:rFonts w:hAnsi="宋体"/>
          <w:sz w:val="24"/>
          <w:szCs w:val="24"/>
        </w:rPr>
        <w:t>决赛作品</w:t>
      </w:r>
      <w:r>
        <w:rPr>
          <w:rFonts w:hint="eastAsia"/>
          <w:sz w:val="24"/>
          <w:szCs w:val="24"/>
        </w:rPr>
        <w:t>1</w:t>
      </w:r>
      <w:r w:rsidR="00022A31">
        <w:rPr>
          <w:rFonts w:hint="eastAsia"/>
          <w:sz w:val="24"/>
          <w:szCs w:val="24"/>
        </w:rPr>
        <w:t>0</w:t>
      </w:r>
      <w:r w:rsidRPr="008103E2">
        <w:rPr>
          <w:rFonts w:hAnsi="宋体"/>
          <w:sz w:val="24"/>
          <w:szCs w:val="24"/>
        </w:rPr>
        <w:t>件，</w:t>
      </w:r>
      <w:r>
        <w:rPr>
          <w:rFonts w:hAnsi="宋体" w:hint="eastAsia"/>
          <w:sz w:val="24"/>
          <w:szCs w:val="24"/>
        </w:rPr>
        <w:t>评委会</w:t>
      </w:r>
      <w:r w:rsidRPr="008103E2">
        <w:rPr>
          <w:rFonts w:hAnsi="宋体"/>
          <w:sz w:val="24"/>
          <w:szCs w:val="24"/>
        </w:rPr>
        <w:t>在答辩现场按照《</w:t>
      </w:r>
      <w:r w:rsidR="00DE7E5F">
        <w:rPr>
          <w:rFonts w:hAnsi="宋体" w:hint="eastAsia"/>
          <w:sz w:val="24"/>
          <w:szCs w:val="24"/>
        </w:rPr>
        <w:t>新余学院</w:t>
      </w:r>
      <w:r w:rsidRPr="008103E2">
        <w:rPr>
          <w:rFonts w:hAnsi="宋体"/>
          <w:sz w:val="24"/>
          <w:szCs w:val="24"/>
        </w:rPr>
        <w:t>能源经济学术创意大赛总决赛评分标准》进行无记名打分，汇总后决出以下奖项：</w:t>
      </w:r>
    </w:p>
    <w:p w:rsidR="00581FEA" w:rsidRPr="00022A31" w:rsidRDefault="00581FEA" w:rsidP="00022A31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（</w:t>
      </w:r>
      <w:r w:rsidRPr="008103E2">
        <w:rPr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）参赛队优胜奖，下设特等奖</w:t>
      </w:r>
      <w:r>
        <w:rPr>
          <w:rFonts w:hAnsi="宋体" w:hint="eastAsia"/>
          <w:sz w:val="24"/>
          <w:szCs w:val="24"/>
        </w:rPr>
        <w:t>、</w:t>
      </w:r>
      <w:r w:rsidRPr="008103E2">
        <w:rPr>
          <w:rFonts w:hAnsi="宋体"/>
          <w:sz w:val="24"/>
          <w:szCs w:val="24"/>
        </w:rPr>
        <w:t>一等奖</w:t>
      </w:r>
      <w:r>
        <w:rPr>
          <w:rFonts w:hAnsi="宋体" w:hint="eastAsia"/>
          <w:sz w:val="24"/>
          <w:szCs w:val="24"/>
        </w:rPr>
        <w:t>、</w:t>
      </w:r>
      <w:r w:rsidRPr="008103E2">
        <w:rPr>
          <w:rFonts w:hAnsi="宋体"/>
          <w:sz w:val="24"/>
          <w:szCs w:val="24"/>
        </w:rPr>
        <w:t>二等奖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（总决赛现场打分确定）</w:t>
      </w:r>
    </w:p>
    <w:p w:rsidR="00022A31" w:rsidRDefault="00581FEA" w:rsidP="00581FEA">
      <w:pPr>
        <w:spacing w:line="276" w:lineRule="auto"/>
        <w:ind w:left="1"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三等奖（评委会评选确定）；</w:t>
      </w:r>
    </w:p>
    <w:p w:rsidR="00581FEA" w:rsidRPr="008103E2" w:rsidRDefault="00581FEA" w:rsidP="00581FEA">
      <w:pPr>
        <w:pStyle w:val="1"/>
        <w:rPr>
          <w:rFonts w:ascii="Times New Roman" w:eastAsia="宋体" w:hAnsi="Times New Roman"/>
          <w:b w:val="0"/>
          <w:sz w:val="28"/>
          <w:szCs w:val="28"/>
        </w:rPr>
      </w:pPr>
      <w:r w:rsidRPr="008103E2">
        <w:rPr>
          <w:rFonts w:ascii="Times New Roman" w:eastAsia="宋体" w:hAnsi="宋体"/>
          <w:b w:val="0"/>
          <w:sz w:val="28"/>
          <w:szCs w:val="28"/>
        </w:rPr>
        <w:t>五、日程安排</w:t>
      </w:r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 xml:space="preserve">5.1 </w:t>
      </w:r>
      <w:r w:rsidRPr="008103E2">
        <w:rPr>
          <w:rFonts w:ascii="Times New Roman" w:eastAsia="宋体" w:hAnsi="宋体"/>
          <w:b w:val="0"/>
        </w:rPr>
        <w:t>大赛报名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时间：</w:t>
      </w:r>
      <w:r w:rsidRPr="008103E2">
        <w:rPr>
          <w:sz w:val="24"/>
          <w:szCs w:val="24"/>
        </w:rPr>
        <w:t>20</w:t>
      </w:r>
      <w:r w:rsidR="00022A31">
        <w:rPr>
          <w:rFonts w:hint="eastAsia"/>
          <w:sz w:val="24"/>
          <w:szCs w:val="24"/>
        </w:rPr>
        <w:t>17</w:t>
      </w:r>
      <w:r w:rsidRPr="008103E2">
        <w:rPr>
          <w:rFonts w:hAnsi="宋体"/>
          <w:sz w:val="24"/>
          <w:szCs w:val="24"/>
        </w:rPr>
        <w:t>年</w:t>
      </w:r>
      <w:r w:rsidR="00022A31">
        <w:rPr>
          <w:rFonts w:hint="eastAsia"/>
          <w:sz w:val="24"/>
          <w:szCs w:val="24"/>
        </w:rPr>
        <w:t>10</w:t>
      </w:r>
      <w:r w:rsidRPr="008103E2">
        <w:rPr>
          <w:rFonts w:hAnsi="宋体"/>
          <w:sz w:val="24"/>
          <w:szCs w:val="24"/>
        </w:rPr>
        <w:t>月</w:t>
      </w:r>
      <w:r w:rsidR="00022A31">
        <w:rPr>
          <w:rFonts w:hint="eastAsia"/>
          <w:sz w:val="24"/>
          <w:szCs w:val="24"/>
        </w:rPr>
        <w:t>1</w:t>
      </w:r>
      <w:r w:rsidRPr="008103E2">
        <w:rPr>
          <w:sz w:val="24"/>
          <w:szCs w:val="24"/>
        </w:rPr>
        <w:t>0</w:t>
      </w:r>
      <w:r w:rsidRPr="008103E2">
        <w:rPr>
          <w:rFonts w:hAnsi="宋体"/>
          <w:sz w:val="24"/>
          <w:szCs w:val="24"/>
        </w:rPr>
        <w:t>日至</w:t>
      </w:r>
      <w:r w:rsidR="00022A31">
        <w:rPr>
          <w:rFonts w:hint="eastAsia"/>
          <w:sz w:val="24"/>
          <w:szCs w:val="24"/>
        </w:rPr>
        <w:t>10</w:t>
      </w:r>
      <w:r w:rsidRPr="008103E2">
        <w:rPr>
          <w:rFonts w:hAnsi="宋体"/>
          <w:sz w:val="24"/>
          <w:szCs w:val="24"/>
        </w:rPr>
        <w:t>月</w:t>
      </w:r>
      <w:r w:rsidR="00022A31">
        <w:rPr>
          <w:rFonts w:hint="eastAsia"/>
          <w:sz w:val="24"/>
          <w:szCs w:val="24"/>
        </w:rPr>
        <w:t>3</w:t>
      </w:r>
      <w:r w:rsidRPr="008103E2">
        <w:rPr>
          <w:sz w:val="24"/>
          <w:szCs w:val="24"/>
        </w:rPr>
        <w:t>0</w:t>
      </w:r>
      <w:r w:rsidRPr="008103E2">
        <w:rPr>
          <w:rFonts w:hAnsi="宋体"/>
          <w:sz w:val="24"/>
          <w:szCs w:val="24"/>
        </w:rPr>
        <w:t>日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形式：参赛团队填写报名表（附件</w:t>
      </w:r>
      <w:r w:rsidR="00022A31">
        <w:rPr>
          <w:rFonts w:hint="eastAsia"/>
          <w:sz w:val="24"/>
          <w:szCs w:val="24"/>
        </w:rPr>
        <w:t>2</w:t>
      </w:r>
      <w:r w:rsidRPr="008103E2">
        <w:rPr>
          <w:rFonts w:hAnsi="宋体"/>
          <w:sz w:val="24"/>
          <w:szCs w:val="24"/>
        </w:rPr>
        <w:t>），通过邮件发送给大赛联系人，以收到回复确认为准。</w:t>
      </w:r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 xml:space="preserve">5.2 </w:t>
      </w:r>
      <w:r w:rsidRPr="008103E2">
        <w:rPr>
          <w:rFonts w:ascii="Times New Roman" w:eastAsia="宋体" w:hAnsi="宋体"/>
          <w:b w:val="0"/>
        </w:rPr>
        <w:t>作品提交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时间：</w:t>
      </w:r>
      <w:r w:rsidRPr="008103E2">
        <w:rPr>
          <w:sz w:val="24"/>
          <w:szCs w:val="24"/>
        </w:rPr>
        <w:t>201</w:t>
      </w:r>
      <w:r w:rsidR="00022A31">
        <w:rPr>
          <w:rFonts w:hint="eastAsia"/>
          <w:sz w:val="24"/>
          <w:szCs w:val="24"/>
        </w:rPr>
        <w:t>7</w:t>
      </w:r>
      <w:r w:rsidRPr="008103E2">
        <w:rPr>
          <w:rFonts w:hAnsi="宋体"/>
          <w:sz w:val="24"/>
          <w:szCs w:val="24"/>
        </w:rPr>
        <w:t>年</w:t>
      </w:r>
      <w:r w:rsidR="00022A31">
        <w:rPr>
          <w:rFonts w:hint="eastAsia"/>
          <w:sz w:val="24"/>
          <w:szCs w:val="24"/>
        </w:rPr>
        <w:t>11</w:t>
      </w:r>
      <w:r w:rsidRPr="008103E2">
        <w:rPr>
          <w:rFonts w:hAnsi="宋体"/>
          <w:sz w:val="24"/>
          <w:szCs w:val="24"/>
        </w:rPr>
        <w:t>月</w:t>
      </w:r>
      <w:r w:rsidR="00022A31">
        <w:rPr>
          <w:rFonts w:hint="eastAsia"/>
          <w:sz w:val="24"/>
          <w:szCs w:val="24"/>
        </w:rPr>
        <w:t>1</w:t>
      </w:r>
      <w:r w:rsidRPr="008103E2">
        <w:rPr>
          <w:rFonts w:hAnsi="宋体"/>
          <w:sz w:val="24"/>
          <w:szCs w:val="24"/>
        </w:rPr>
        <w:t>日至</w:t>
      </w:r>
      <w:r w:rsidR="00DE7E5F">
        <w:rPr>
          <w:rFonts w:hint="eastAsia"/>
          <w:sz w:val="24"/>
          <w:szCs w:val="24"/>
        </w:rPr>
        <w:t>3</w:t>
      </w:r>
      <w:r w:rsidRPr="008103E2">
        <w:rPr>
          <w:sz w:val="24"/>
          <w:szCs w:val="24"/>
        </w:rPr>
        <w:t>0</w:t>
      </w:r>
      <w:r w:rsidRPr="008103E2">
        <w:rPr>
          <w:rFonts w:hAnsi="宋体"/>
          <w:sz w:val="24"/>
          <w:szCs w:val="24"/>
        </w:rPr>
        <w:t>日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内容：各参赛队将已完成的作品（电子版）按要求通过邮件提交大赛组委会指定联系人，以收到回复确认为准。</w:t>
      </w:r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 xml:space="preserve">5.3 </w:t>
      </w:r>
      <w:r w:rsidRPr="008103E2">
        <w:rPr>
          <w:rFonts w:ascii="Times New Roman" w:eastAsia="宋体" w:hAnsi="宋体"/>
          <w:b w:val="0"/>
        </w:rPr>
        <w:t>作品评审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时间：</w:t>
      </w:r>
      <w:r w:rsidRPr="008103E2">
        <w:rPr>
          <w:sz w:val="24"/>
          <w:szCs w:val="24"/>
        </w:rPr>
        <w:t>201</w:t>
      </w:r>
      <w:r w:rsidR="00022A31">
        <w:rPr>
          <w:rFonts w:hint="eastAsia"/>
          <w:sz w:val="24"/>
          <w:szCs w:val="24"/>
        </w:rPr>
        <w:t>7</w:t>
      </w:r>
      <w:r w:rsidRPr="008103E2">
        <w:rPr>
          <w:rFonts w:hAnsi="宋体"/>
          <w:sz w:val="24"/>
          <w:szCs w:val="24"/>
        </w:rPr>
        <w:t>年</w:t>
      </w:r>
      <w:r w:rsidR="00022A31">
        <w:rPr>
          <w:rFonts w:hint="eastAsia"/>
          <w:sz w:val="24"/>
          <w:szCs w:val="24"/>
        </w:rPr>
        <w:t>12</w:t>
      </w:r>
      <w:r w:rsidRPr="008103E2">
        <w:rPr>
          <w:rFonts w:hAnsi="宋体"/>
          <w:sz w:val="24"/>
          <w:szCs w:val="24"/>
        </w:rPr>
        <w:t>月</w:t>
      </w:r>
      <w:r w:rsidR="00022A31">
        <w:rPr>
          <w:rFonts w:hint="eastAsia"/>
          <w:sz w:val="24"/>
          <w:szCs w:val="24"/>
        </w:rPr>
        <w:t>1</w:t>
      </w:r>
      <w:r w:rsidRPr="008103E2">
        <w:rPr>
          <w:sz w:val="24"/>
          <w:szCs w:val="24"/>
        </w:rPr>
        <w:t>0</w:t>
      </w:r>
      <w:r w:rsidRPr="008103E2">
        <w:rPr>
          <w:rFonts w:hAnsi="宋体"/>
          <w:sz w:val="24"/>
          <w:szCs w:val="24"/>
        </w:rPr>
        <w:t>日前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内容：大赛组委会根据《第一届</w:t>
      </w:r>
      <w:r w:rsidR="00022A31">
        <w:rPr>
          <w:rFonts w:hAnsi="宋体" w:hint="eastAsia"/>
          <w:sz w:val="24"/>
          <w:szCs w:val="24"/>
        </w:rPr>
        <w:t>新余学院</w:t>
      </w:r>
      <w:r w:rsidRPr="008103E2">
        <w:rPr>
          <w:rFonts w:hAnsi="宋体"/>
          <w:sz w:val="24"/>
          <w:szCs w:val="24"/>
        </w:rPr>
        <w:t>大学生能源经济学术创意大赛评审标准》组织专家进行评审。</w:t>
      </w:r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>5.4</w:t>
      </w:r>
      <w:r w:rsidRPr="008103E2">
        <w:rPr>
          <w:rFonts w:ascii="Times New Roman" w:eastAsia="宋体" w:hAnsi="宋体"/>
          <w:b w:val="0"/>
        </w:rPr>
        <w:t>决赛名单公布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时间：</w:t>
      </w:r>
      <w:r w:rsidRPr="008103E2">
        <w:rPr>
          <w:sz w:val="24"/>
          <w:szCs w:val="24"/>
        </w:rPr>
        <w:t>201</w:t>
      </w:r>
      <w:r w:rsidR="00022A31">
        <w:rPr>
          <w:rFonts w:hint="eastAsia"/>
          <w:sz w:val="24"/>
          <w:szCs w:val="24"/>
        </w:rPr>
        <w:t>7</w:t>
      </w:r>
      <w:r w:rsidRPr="008103E2">
        <w:rPr>
          <w:rFonts w:hAnsi="宋体"/>
          <w:sz w:val="24"/>
          <w:szCs w:val="24"/>
        </w:rPr>
        <w:t>年</w:t>
      </w:r>
      <w:r w:rsidR="00022A31">
        <w:rPr>
          <w:rFonts w:hint="eastAsia"/>
          <w:sz w:val="24"/>
          <w:szCs w:val="24"/>
        </w:rPr>
        <w:t>12</w:t>
      </w:r>
      <w:r w:rsidRPr="008103E2">
        <w:rPr>
          <w:rFonts w:hAnsi="宋体"/>
          <w:sz w:val="24"/>
          <w:szCs w:val="24"/>
        </w:rPr>
        <w:t>月</w:t>
      </w:r>
      <w:r w:rsidRPr="008103E2">
        <w:rPr>
          <w:sz w:val="24"/>
          <w:szCs w:val="24"/>
        </w:rPr>
        <w:t>1</w:t>
      </w:r>
      <w:r w:rsidR="00022A31">
        <w:rPr>
          <w:rFonts w:hint="eastAsia"/>
          <w:sz w:val="24"/>
          <w:szCs w:val="24"/>
        </w:rPr>
        <w:t>0</w:t>
      </w:r>
      <w:r w:rsidRPr="008103E2">
        <w:rPr>
          <w:rFonts w:hAnsi="宋体"/>
          <w:sz w:val="24"/>
          <w:szCs w:val="24"/>
        </w:rPr>
        <w:t>日至</w:t>
      </w:r>
      <w:r w:rsidR="00022A31">
        <w:rPr>
          <w:rFonts w:hAnsi="宋体" w:hint="eastAsia"/>
          <w:sz w:val="24"/>
          <w:szCs w:val="24"/>
        </w:rPr>
        <w:t>1</w:t>
      </w:r>
      <w:r w:rsidRPr="008103E2">
        <w:rPr>
          <w:sz w:val="24"/>
          <w:szCs w:val="24"/>
        </w:rPr>
        <w:t>5</w:t>
      </w:r>
      <w:r w:rsidRPr="008103E2">
        <w:rPr>
          <w:rFonts w:hAnsi="宋体"/>
          <w:sz w:val="24"/>
          <w:szCs w:val="24"/>
        </w:rPr>
        <w:t>日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内容：评审结果通过邮件通知各参赛团队。</w:t>
      </w:r>
    </w:p>
    <w:p w:rsidR="00581FEA" w:rsidRPr="008103E2" w:rsidRDefault="00581FEA" w:rsidP="00581FEA">
      <w:pPr>
        <w:pStyle w:val="a4"/>
        <w:rPr>
          <w:rFonts w:ascii="Times New Roman" w:eastAsia="宋体" w:hAnsi="Times New Roman"/>
          <w:b w:val="0"/>
        </w:rPr>
      </w:pPr>
      <w:r w:rsidRPr="008103E2">
        <w:rPr>
          <w:rFonts w:ascii="Times New Roman" w:eastAsia="宋体" w:hAnsi="Times New Roman"/>
          <w:b w:val="0"/>
        </w:rPr>
        <w:t>5.5</w:t>
      </w:r>
      <w:r w:rsidRPr="008103E2">
        <w:rPr>
          <w:rFonts w:ascii="Times New Roman" w:eastAsia="宋体" w:hAnsi="宋体"/>
          <w:b w:val="0"/>
        </w:rPr>
        <w:t>决赛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时间：</w:t>
      </w:r>
      <w:r w:rsidRPr="008103E2">
        <w:rPr>
          <w:sz w:val="24"/>
          <w:szCs w:val="24"/>
        </w:rPr>
        <w:t>201</w:t>
      </w:r>
      <w:r w:rsidR="00022A31">
        <w:rPr>
          <w:rFonts w:hint="eastAsia"/>
          <w:sz w:val="24"/>
          <w:szCs w:val="24"/>
        </w:rPr>
        <w:t>7</w:t>
      </w:r>
      <w:r w:rsidRPr="008103E2">
        <w:rPr>
          <w:rFonts w:hAnsi="宋体"/>
          <w:sz w:val="24"/>
          <w:szCs w:val="24"/>
        </w:rPr>
        <w:t>年</w:t>
      </w:r>
      <w:r w:rsidR="00022A31">
        <w:rPr>
          <w:rFonts w:hint="eastAsia"/>
          <w:sz w:val="24"/>
          <w:szCs w:val="24"/>
        </w:rPr>
        <w:t>12</w:t>
      </w:r>
      <w:r w:rsidRPr="008103E2">
        <w:rPr>
          <w:rFonts w:hAnsi="宋体"/>
          <w:sz w:val="24"/>
          <w:szCs w:val="24"/>
        </w:rPr>
        <w:t>月</w:t>
      </w:r>
      <w:r>
        <w:rPr>
          <w:rFonts w:hAnsi="宋体" w:hint="eastAsia"/>
          <w:sz w:val="24"/>
          <w:szCs w:val="24"/>
        </w:rPr>
        <w:t>20</w:t>
      </w:r>
      <w:r>
        <w:rPr>
          <w:rFonts w:hAnsi="宋体" w:hint="eastAsia"/>
          <w:sz w:val="24"/>
          <w:szCs w:val="24"/>
        </w:rPr>
        <w:t>日</w:t>
      </w:r>
    </w:p>
    <w:p w:rsidR="00581FEA" w:rsidRPr="008103E2" w:rsidRDefault="00022A31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>
        <w:rPr>
          <w:rFonts w:hAnsi="宋体"/>
          <w:sz w:val="24"/>
          <w:szCs w:val="24"/>
        </w:rPr>
        <w:t>内容：</w:t>
      </w:r>
      <w:r w:rsidR="00581FEA" w:rsidRPr="008103E2">
        <w:rPr>
          <w:rFonts w:hAnsi="宋体"/>
          <w:sz w:val="24"/>
          <w:szCs w:val="24"/>
        </w:rPr>
        <w:t>包括现场陈述和评委问答两个环节，由大赛组委会统一安排。现场答</w:t>
      </w:r>
      <w:r w:rsidR="00581FEA" w:rsidRPr="008103E2">
        <w:rPr>
          <w:rFonts w:hAnsi="宋体"/>
          <w:sz w:val="24"/>
          <w:szCs w:val="24"/>
        </w:rPr>
        <w:lastRenderedPageBreak/>
        <w:t>辩队伍需准备答辩相关材料，并按要求时间报到。</w:t>
      </w:r>
    </w:p>
    <w:p w:rsidR="00581FEA" w:rsidRPr="008103E2" w:rsidRDefault="00581FEA" w:rsidP="00581FEA">
      <w:pPr>
        <w:pStyle w:val="1"/>
        <w:rPr>
          <w:rFonts w:ascii="Times New Roman" w:eastAsia="宋体" w:hAnsi="Times New Roman"/>
          <w:b w:val="0"/>
          <w:sz w:val="28"/>
          <w:szCs w:val="28"/>
        </w:rPr>
      </w:pPr>
      <w:r w:rsidRPr="008103E2">
        <w:rPr>
          <w:rFonts w:ascii="Times New Roman" w:eastAsia="宋体" w:hAnsi="宋体"/>
          <w:b w:val="0"/>
          <w:sz w:val="28"/>
          <w:szCs w:val="28"/>
        </w:rPr>
        <w:t>六、联系方式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联系人：</w:t>
      </w:r>
      <w:r w:rsidR="00022A31">
        <w:rPr>
          <w:rFonts w:hAnsi="宋体" w:hint="eastAsia"/>
          <w:sz w:val="24"/>
          <w:szCs w:val="24"/>
        </w:rPr>
        <w:t>欧阳</w:t>
      </w:r>
      <w:r w:rsidR="001379AB">
        <w:rPr>
          <w:rFonts w:hAnsi="宋体" w:hint="eastAsia"/>
          <w:sz w:val="24"/>
          <w:szCs w:val="24"/>
        </w:rPr>
        <w:t>老师</w:t>
      </w:r>
      <w:r w:rsidRPr="008103E2">
        <w:rPr>
          <w:sz w:val="24"/>
          <w:szCs w:val="24"/>
        </w:rPr>
        <w:t xml:space="preserve">  </w:t>
      </w:r>
      <w:r w:rsidR="00022A31">
        <w:rPr>
          <w:rFonts w:hAnsi="宋体" w:hint="eastAsia"/>
          <w:sz w:val="24"/>
          <w:szCs w:val="24"/>
        </w:rPr>
        <w:t>新余学院新能源科学与工程学院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联系电话：</w:t>
      </w:r>
      <w:r w:rsidR="00022A31">
        <w:rPr>
          <w:rFonts w:hint="eastAsia"/>
          <w:sz w:val="24"/>
          <w:szCs w:val="24"/>
        </w:rPr>
        <w:t>13879089152</w:t>
      </w:r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大赛邮箱：</w:t>
      </w:r>
      <w:hyperlink r:id="rId6" w:history="1">
        <w:r w:rsidR="00022A31" w:rsidRPr="009940E6">
          <w:rPr>
            <w:rStyle w:val="a3"/>
            <w:rFonts w:hint="eastAsia"/>
            <w:sz w:val="24"/>
            <w:szCs w:val="24"/>
          </w:rPr>
          <w:t>113892012@qq.com</w:t>
        </w:r>
      </w:hyperlink>
    </w:p>
    <w:p w:rsidR="00581FEA" w:rsidRPr="008103E2" w:rsidRDefault="00581FEA" w:rsidP="00581FEA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sz w:val="24"/>
          <w:szCs w:val="24"/>
        </w:rPr>
        <w:t xml:space="preserve"> </w:t>
      </w:r>
    </w:p>
    <w:p w:rsidR="00581FEA" w:rsidRDefault="00F36962" w:rsidP="00F36962">
      <w:pPr>
        <w:spacing w:line="276" w:lineRule="auto"/>
        <w:ind w:left="1" w:firstLineChars="200" w:firstLine="480"/>
        <w:jc w:val="right"/>
        <w:rPr>
          <w:rFonts w:hint="eastAsia"/>
          <w:sz w:val="24"/>
          <w:szCs w:val="24"/>
        </w:rPr>
      </w:pPr>
      <w:r w:rsidRPr="00F36962">
        <w:rPr>
          <w:rFonts w:hint="eastAsia"/>
          <w:sz w:val="24"/>
          <w:szCs w:val="24"/>
        </w:rPr>
        <w:t>新余学院第一届能源经济学术创意大赛</w:t>
      </w:r>
      <w:r>
        <w:rPr>
          <w:rFonts w:hint="eastAsia"/>
          <w:sz w:val="24"/>
          <w:szCs w:val="24"/>
        </w:rPr>
        <w:t>组委会</w:t>
      </w:r>
    </w:p>
    <w:p w:rsidR="00F36962" w:rsidRPr="00F36962" w:rsidRDefault="00F36962" w:rsidP="00F36962">
      <w:pPr>
        <w:spacing w:line="276" w:lineRule="auto"/>
        <w:ind w:left="1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CB1FA0" w:rsidRDefault="00CB1FA0"/>
    <w:sectPr w:rsidR="00CB1FA0" w:rsidSect="00C55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50" w:rsidRDefault="008C3350" w:rsidP="003C02C8">
      <w:r>
        <w:separator/>
      </w:r>
    </w:p>
  </w:endnote>
  <w:endnote w:type="continuationSeparator" w:id="1">
    <w:p w:rsidR="008C3350" w:rsidRDefault="008C3350" w:rsidP="003C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62" w:rsidRDefault="00F369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62" w:rsidRDefault="00F3696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62" w:rsidRDefault="00F369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50" w:rsidRDefault="008C3350" w:rsidP="003C02C8">
      <w:r>
        <w:separator/>
      </w:r>
    </w:p>
  </w:footnote>
  <w:footnote w:type="continuationSeparator" w:id="1">
    <w:p w:rsidR="008C3350" w:rsidRDefault="008C3350" w:rsidP="003C0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62" w:rsidRDefault="00F369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31" w:rsidRDefault="00022A31" w:rsidP="00F36962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62" w:rsidRDefault="00F369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FEA"/>
    <w:rsid w:val="00022A31"/>
    <w:rsid w:val="00027560"/>
    <w:rsid w:val="000323F4"/>
    <w:rsid w:val="00040A08"/>
    <w:rsid w:val="00082B67"/>
    <w:rsid w:val="0008536B"/>
    <w:rsid w:val="000B7478"/>
    <w:rsid w:val="000C073E"/>
    <w:rsid w:val="000D4165"/>
    <w:rsid w:val="000E52EB"/>
    <w:rsid w:val="0011014B"/>
    <w:rsid w:val="00116F4E"/>
    <w:rsid w:val="001379AB"/>
    <w:rsid w:val="0016359B"/>
    <w:rsid w:val="001D36DF"/>
    <w:rsid w:val="001E0095"/>
    <w:rsid w:val="001F1F88"/>
    <w:rsid w:val="0020024A"/>
    <w:rsid w:val="0024672F"/>
    <w:rsid w:val="00262F73"/>
    <w:rsid w:val="00273A0B"/>
    <w:rsid w:val="002E578B"/>
    <w:rsid w:val="002F52BB"/>
    <w:rsid w:val="00332984"/>
    <w:rsid w:val="00350E06"/>
    <w:rsid w:val="0037384E"/>
    <w:rsid w:val="003C02C8"/>
    <w:rsid w:val="0040231C"/>
    <w:rsid w:val="0045261F"/>
    <w:rsid w:val="00456B1F"/>
    <w:rsid w:val="004B535F"/>
    <w:rsid w:val="004B6C23"/>
    <w:rsid w:val="00581FEA"/>
    <w:rsid w:val="00593921"/>
    <w:rsid w:val="005B6AD8"/>
    <w:rsid w:val="005C43CE"/>
    <w:rsid w:val="005F5EA5"/>
    <w:rsid w:val="00651650"/>
    <w:rsid w:val="00664C10"/>
    <w:rsid w:val="006C1179"/>
    <w:rsid w:val="006C5BCD"/>
    <w:rsid w:val="006E2D2B"/>
    <w:rsid w:val="0076048F"/>
    <w:rsid w:val="00792B5D"/>
    <w:rsid w:val="00827AAD"/>
    <w:rsid w:val="008C3350"/>
    <w:rsid w:val="008C4C16"/>
    <w:rsid w:val="008D06C3"/>
    <w:rsid w:val="008D5DF5"/>
    <w:rsid w:val="0098280B"/>
    <w:rsid w:val="009D28E1"/>
    <w:rsid w:val="009D3124"/>
    <w:rsid w:val="00A008DB"/>
    <w:rsid w:val="00AC32E1"/>
    <w:rsid w:val="00B928A9"/>
    <w:rsid w:val="00BF3E7B"/>
    <w:rsid w:val="00C24E70"/>
    <w:rsid w:val="00C42470"/>
    <w:rsid w:val="00C45D6B"/>
    <w:rsid w:val="00C5540B"/>
    <w:rsid w:val="00CB1FA0"/>
    <w:rsid w:val="00D1090C"/>
    <w:rsid w:val="00D201FD"/>
    <w:rsid w:val="00D2132C"/>
    <w:rsid w:val="00D41989"/>
    <w:rsid w:val="00D56879"/>
    <w:rsid w:val="00D609AE"/>
    <w:rsid w:val="00DA36D8"/>
    <w:rsid w:val="00DE7E5F"/>
    <w:rsid w:val="00E04B29"/>
    <w:rsid w:val="00E15FA0"/>
    <w:rsid w:val="00E92BAC"/>
    <w:rsid w:val="00EE0DC3"/>
    <w:rsid w:val="00EF5B58"/>
    <w:rsid w:val="00EF7507"/>
    <w:rsid w:val="00F36962"/>
    <w:rsid w:val="00F414BF"/>
    <w:rsid w:val="00FA7643"/>
    <w:rsid w:val="00FD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1FEA"/>
    <w:pPr>
      <w:keepNext/>
      <w:keepLines/>
      <w:spacing w:before="120" w:after="120" w:line="60" w:lineRule="auto"/>
      <w:jc w:val="left"/>
      <w:outlineLvl w:val="0"/>
    </w:pPr>
    <w:rPr>
      <w:rFonts w:ascii="Calibri" w:eastAsia="黑体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1FEA"/>
    <w:rPr>
      <w:rFonts w:ascii="Calibri" w:eastAsia="黑体" w:hAnsi="Calibri" w:cs="Times New Roman"/>
      <w:b/>
      <w:bCs/>
      <w:kern w:val="44"/>
      <w:sz w:val="32"/>
      <w:szCs w:val="44"/>
    </w:rPr>
  </w:style>
  <w:style w:type="character" w:styleId="a3">
    <w:name w:val="Hyperlink"/>
    <w:uiPriority w:val="99"/>
    <w:unhideWhenUsed/>
    <w:rsid w:val="00581FEA"/>
    <w:rPr>
      <w:strike w:val="0"/>
      <w:dstrike w:val="0"/>
      <w:color w:val="136EC2"/>
      <w:u w:val="single"/>
    </w:rPr>
  </w:style>
  <w:style w:type="paragraph" w:styleId="a4">
    <w:name w:val="Title"/>
    <w:aliases w:val="标题2"/>
    <w:basedOn w:val="a"/>
    <w:next w:val="a"/>
    <w:link w:val="Char"/>
    <w:uiPriority w:val="10"/>
    <w:qFormat/>
    <w:rsid w:val="00581FEA"/>
    <w:pPr>
      <w:jc w:val="left"/>
      <w:outlineLvl w:val="0"/>
    </w:pPr>
    <w:rPr>
      <w:rFonts w:ascii="Cambria" w:eastAsia="黑体" w:hAnsi="Cambria" w:cs="Times New Roman"/>
      <w:b/>
      <w:bCs/>
      <w:kern w:val="0"/>
      <w:sz w:val="28"/>
      <w:szCs w:val="32"/>
    </w:rPr>
  </w:style>
  <w:style w:type="character" w:customStyle="1" w:styleId="Char">
    <w:name w:val="标题 Char"/>
    <w:aliases w:val="标题2 Char"/>
    <w:basedOn w:val="a0"/>
    <w:link w:val="a4"/>
    <w:uiPriority w:val="10"/>
    <w:rsid w:val="00581FEA"/>
    <w:rPr>
      <w:rFonts w:ascii="Cambria" w:eastAsia="黑体" w:hAnsi="Cambria" w:cs="Times New Roman"/>
      <w:b/>
      <w:bCs/>
      <w:kern w:val="0"/>
      <w:sz w:val="28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581FE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81FE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C0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C02C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C0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C0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1FEA"/>
    <w:pPr>
      <w:keepNext/>
      <w:keepLines/>
      <w:spacing w:before="120" w:after="120" w:line="60" w:lineRule="auto"/>
      <w:jc w:val="left"/>
      <w:outlineLvl w:val="0"/>
    </w:pPr>
    <w:rPr>
      <w:rFonts w:ascii="Calibri" w:eastAsia="黑体" w:hAnsi="Calibri" w:cs="Times New Roman"/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1FEA"/>
    <w:rPr>
      <w:rFonts w:ascii="Calibri" w:eastAsia="黑体" w:hAnsi="Calibri" w:cs="Times New Roman"/>
      <w:b/>
      <w:bCs/>
      <w:kern w:val="44"/>
      <w:sz w:val="32"/>
      <w:szCs w:val="44"/>
      <w:lang w:val="x-none" w:eastAsia="x-none"/>
    </w:rPr>
  </w:style>
  <w:style w:type="character" w:styleId="a3">
    <w:name w:val="Hyperlink"/>
    <w:uiPriority w:val="99"/>
    <w:unhideWhenUsed/>
    <w:rsid w:val="00581FEA"/>
    <w:rPr>
      <w:strike w:val="0"/>
      <w:dstrike w:val="0"/>
      <w:color w:val="136EC2"/>
      <w:u w:val="single"/>
    </w:rPr>
  </w:style>
  <w:style w:type="paragraph" w:styleId="a4">
    <w:name w:val="Title"/>
    <w:aliases w:val="标题2"/>
    <w:basedOn w:val="a"/>
    <w:next w:val="a"/>
    <w:link w:val="Char"/>
    <w:uiPriority w:val="10"/>
    <w:qFormat/>
    <w:rsid w:val="00581FEA"/>
    <w:pPr>
      <w:jc w:val="left"/>
      <w:outlineLvl w:val="0"/>
    </w:pPr>
    <w:rPr>
      <w:rFonts w:ascii="Cambria" w:eastAsia="黑体" w:hAnsi="Cambria" w:cs="Times New Roman"/>
      <w:b/>
      <w:bCs/>
      <w:kern w:val="0"/>
      <w:sz w:val="28"/>
      <w:szCs w:val="32"/>
      <w:lang w:val="x-none" w:eastAsia="x-none"/>
    </w:rPr>
  </w:style>
  <w:style w:type="character" w:customStyle="1" w:styleId="Char">
    <w:name w:val="标题 Char"/>
    <w:aliases w:val="标题2 Char"/>
    <w:basedOn w:val="a0"/>
    <w:link w:val="a4"/>
    <w:uiPriority w:val="10"/>
    <w:rsid w:val="00581FEA"/>
    <w:rPr>
      <w:rFonts w:ascii="Cambria" w:eastAsia="黑体" w:hAnsi="Cambria" w:cs="Times New Roman"/>
      <w:b/>
      <w:bCs/>
      <w:kern w:val="0"/>
      <w:sz w:val="28"/>
      <w:szCs w:val="32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581FE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81FE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C0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C02C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C0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C0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3892012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304</Words>
  <Characters>1735</Characters>
  <Application>Microsoft Office Word</Application>
  <DocSecurity>0</DocSecurity>
  <Lines>14</Lines>
  <Paragraphs>4</Paragraphs>
  <ScaleCrop>false</ScaleCrop>
  <Company>Lenovo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李玲</cp:lastModifiedBy>
  <cp:revision>8</cp:revision>
  <dcterms:created xsi:type="dcterms:W3CDTF">2017-10-07T07:04:00Z</dcterms:created>
  <dcterms:modified xsi:type="dcterms:W3CDTF">2017-10-07T07:36:00Z</dcterms:modified>
</cp:coreProperties>
</file>